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9B0C" w14:textId="77777777" w:rsidR="005B16CA" w:rsidRDefault="005B16CA" w:rsidP="005B16CA">
      <w:pPr>
        <w:spacing w:before="10" w:line="240" w:lineRule="exact"/>
        <w:ind w:left="57"/>
        <w:jc w:val="right"/>
        <w:rPr>
          <w:rFonts w:ascii="Arial" w:hAnsi="Arial"/>
          <w:b/>
          <w:position w:val="-2"/>
          <w:sz w:val="26"/>
          <w:szCs w:val="20"/>
          <w:lang w:eastAsia="en-US"/>
        </w:rPr>
      </w:pPr>
      <w:r>
        <w:rPr>
          <w:rFonts w:ascii="Arial" w:hAnsi="Arial"/>
          <w:b/>
          <w:position w:val="-2"/>
          <w:sz w:val="26"/>
          <w:szCs w:val="20"/>
          <w:lang w:eastAsia="en-US"/>
        </w:rPr>
        <w:t xml:space="preserve">Referat für </w:t>
      </w:r>
    </w:p>
    <w:p w14:paraId="6760D61A" w14:textId="77777777" w:rsidR="005B16CA" w:rsidRDefault="005B16CA" w:rsidP="005B16CA">
      <w:pPr>
        <w:spacing w:before="10" w:line="240" w:lineRule="exact"/>
        <w:ind w:left="57"/>
        <w:jc w:val="right"/>
        <w:rPr>
          <w:rFonts w:ascii="Arial" w:hAnsi="Arial"/>
          <w:position w:val="2"/>
          <w:sz w:val="26"/>
          <w:szCs w:val="20"/>
          <w:lang w:eastAsia="en-US"/>
        </w:rPr>
      </w:pPr>
      <w:r>
        <w:rPr>
          <w:rFonts w:ascii="Arial" w:hAnsi="Arial"/>
          <w:b/>
          <w:position w:val="-2"/>
          <w:sz w:val="26"/>
          <w:szCs w:val="20"/>
          <w:lang w:eastAsia="en-US"/>
        </w:rPr>
        <w:t>Bildung und Sport</w:t>
      </w:r>
    </w:p>
    <w:p w14:paraId="09028CE0" w14:textId="77777777" w:rsidR="005B16CA" w:rsidRDefault="005B16CA" w:rsidP="005B16CA">
      <w:pPr>
        <w:spacing w:before="2" w:line="260" w:lineRule="exact"/>
        <w:ind w:left="57"/>
        <w:jc w:val="right"/>
        <w:rPr>
          <w:rFonts w:ascii="Arial" w:hAnsi="Arial"/>
          <w:b/>
          <w:position w:val="-2"/>
          <w:sz w:val="22"/>
          <w:szCs w:val="20"/>
          <w:lang w:eastAsia="en-US"/>
        </w:rPr>
      </w:pPr>
      <w:r>
        <w:rPr>
          <w:rFonts w:ascii="Arial" w:hAnsi="Arial"/>
          <w:sz w:val="22"/>
          <w:szCs w:val="20"/>
          <w:lang w:eastAsia="en-US"/>
        </w:rPr>
        <w:t>Städtisches</w:t>
      </w:r>
    </w:p>
    <w:p w14:paraId="41E3104B" w14:textId="77777777" w:rsidR="005B16CA" w:rsidRDefault="005B16CA" w:rsidP="005B16CA">
      <w:pPr>
        <w:spacing w:before="2" w:line="260" w:lineRule="exact"/>
        <w:ind w:left="57"/>
        <w:jc w:val="right"/>
        <w:rPr>
          <w:rFonts w:ascii="Arial" w:hAnsi="Arial"/>
          <w:sz w:val="22"/>
          <w:szCs w:val="20"/>
          <w:lang w:eastAsia="en-US"/>
        </w:rPr>
      </w:pPr>
      <w:r>
        <w:rPr>
          <w:rFonts w:ascii="Arial" w:hAnsi="Arial"/>
          <w:sz w:val="22"/>
          <w:szCs w:val="20"/>
          <w:lang w:eastAsia="en-US"/>
        </w:rPr>
        <w:t>Thomas-Mann-Gymnasium</w:t>
      </w:r>
    </w:p>
    <w:p w14:paraId="6C740E9E" w14:textId="5246E033" w:rsidR="005B16CA" w:rsidRPr="00C67849" w:rsidRDefault="005B16CA" w:rsidP="005B16CA">
      <w:pPr>
        <w:tabs>
          <w:tab w:val="right" w:pos="9639"/>
        </w:tabs>
        <w:rPr>
          <w:rFonts w:ascii="Calibri" w:hAnsi="Calibri"/>
          <w:b/>
          <w:sz w:val="22"/>
        </w:rPr>
      </w:pPr>
    </w:p>
    <w:p w14:paraId="3B61B211" w14:textId="77777777" w:rsidR="005B16CA" w:rsidRPr="00C67849" w:rsidRDefault="005B16CA" w:rsidP="005B16CA">
      <w:pPr>
        <w:jc w:val="center"/>
        <w:rPr>
          <w:rFonts w:ascii="Calibri" w:hAnsi="Calibri"/>
          <w:b/>
          <w:sz w:val="28"/>
          <w:u w:val="single"/>
        </w:rPr>
      </w:pPr>
      <w:r w:rsidRPr="00C67849">
        <w:rPr>
          <w:rFonts w:ascii="Calibri" w:hAnsi="Calibri"/>
          <w:b/>
          <w:sz w:val="28"/>
          <w:u w:val="single"/>
        </w:rPr>
        <w:t>Fragebogen zur Teilnahme an der Individuellen Lernzeitverkürzung</w:t>
      </w:r>
    </w:p>
    <w:p w14:paraId="2DF91AF5" w14:textId="15681E7A" w:rsidR="005B16CA" w:rsidRPr="00C67849" w:rsidRDefault="005B16CA" w:rsidP="005B16CA">
      <w:pPr>
        <w:jc w:val="center"/>
        <w:rPr>
          <w:rFonts w:ascii="Calibri" w:hAnsi="Calibri"/>
          <w:b/>
          <w:sz w:val="28"/>
          <w:u w:val="single"/>
        </w:rPr>
      </w:pPr>
      <w:r w:rsidRPr="00C67849">
        <w:rPr>
          <w:rFonts w:ascii="Calibri" w:hAnsi="Calibri"/>
          <w:sz w:val="28"/>
        </w:rPr>
        <w:t>(</w:t>
      </w:r>
      <w:proofErr w:type="spellStart"/>
      <w:r w:rsidRPr="00C67849">
        <w:rPr>
          <w:rFonts w:ascii="Calibri" w:hAnsi="Calibri"/>
          <w:sz w:val="28"/>
        </w:rPr>
        <w:t>Jgst</w:t>
      </w:r>
      <w:proofErr w:type="spellEnd"/>
      <w:r w:rsidRPr="00C67849">
        <w:rPr>
          <w:rFonts w:ascii="Calibri" w:hAnsi="Calibri"/>
          <w:sz w:val="28"/>
        </w:rPr>
        <w:t>. 8</w:t>
      </w:r>
      <w:r>
        <w:rPr>
          <w:rFonts w:ascii="Calibri" w:hAnsi="Calibri"/>
          <w:sz w:val="28"/>
        </w:rPr>
        <w:t>/ Schuljahr 2021/22)</w:t>
      </w:r>
    </w:p>
    <w:p w14:paraId="488BE83E" w14:textId="77777777" w:rsidR="005B16CA" w:rsidRPr="00C67849" w:rsidRDefault="005B16CA" w:rsidP="005B16CA">
      <w:pPr>
        <w:rPr>
          <w:rFonts w:ascii="Calibri" w:hAnsi="Calibri"/>
        </w:rPr>
      </w:pPr>
    </w:p>
    <w:p w14:paraId="3A59780D" w14:textId="77777777" w:rsidR="005B16CA" w:rsidRPr="00C67849" w:rsidRDefault="005B16CA" w:rsidP="005B16CA">
      <w:pPr>
        <w:jc w:val="right"/>
        <w:rPr>
          <w:rFonts w:ascii="Calibri" w:hAnsi="Calibri"/>
          <w:b/>
          <w:sz w:val="22"/>
        </w:rPr>
      </w:pPr>
      <w:r w:rsidRPr="00C67849">
        <w:rPr>
          <w:rFonts w:ascii="Calibri" w:hAnsi="Calibri"/>
          <w:b/>
          <w:sz w:val="22"/>
        </w:rPr>
        <w:t>Name: ____________________________</w:t>
      </w:r>
      <w:r w:rsidRPr="00C67849">
        <w:rPr>
          <w:rFonts w:ascii="Calibri" w:hAnsi="Calibri"/>
          <w:b/>
          <w:sz w:val="22"/>
        </w:rPr>
        <w:tab/>
        <w:t>Klasse: 8__</w:t>
      </w:r>
      <w:r w:rsidRPr="00C67849">
        <w:rPr>
          <w:rFonts w:ascii="Calibri" w:hAnsi="Calibri"/>
          <w:b/>
          <w:sz w:val="22"/>
        </w:rPr>
        <w:tab/>
      </w:r>
    </w:p>
    <w:p w14:paraId="0856D1D7" w14:textId="77777777" w:rsidR="005B16CA" w:rsidRPr="00C67849" w:rsidRDefault="005B16CA" w:rsidP="005B16CA">
      <w:pPr>
        <w:rPr>
          <w:rFonts w:ascii="Calibri" w:hAnsi="Calibri"/>
        </w:rPr>
      </w:pPr>
    </w:p>
    <w:p w14:paraId="05BCE10D" w14:textId="77777777" w:rsidR="005B16CA" w:rsidRPr="00C67849" w:rsidRDefault="005B16CA" w:rsidP="005B16CA">
      <w:pPr>
        <w:rPr>
          <w:rFonts w:ascii="Calibri" w:hAnsi="Calibri"/>
        </w:rPr>
      </w:pPr>
      <w:r w:rsidRPr="00C67849">
        <w:rPr>
          <w:rFonts w:ascii="Calibri" w:hAnsi="Calibri"/>
          <w:u w:val="single"/>
        </w:rPr>
        <w:t>Vorbemerkung:</w:t>
      </w:r>
      <w:r w:rsidRPr="00C67849">
        <w:rPr>
          <w:rFonts w:ascii="Calibri" w:hAnsi="Calibri"/>
        </w:rPr>
        <w:t xml:space="preserve"> Dieser Bogen kann in Jahrgangsstufe 8 eingesetzt werden </w:t>
      </w:r>
    </w:p>
    <w:p w14:paraId="3A126F30" w14:textId="77777777" w:rsidR="005B16CA" w:rsidRPr="00C67849" w:rsidRDefault="005B16CA" w:rsidP="005B16CA">
      <w:pPr>
        <w:numPr>
          <w:ilvl w:val="0"/>
          <w:numId w:val="2"/>
        </w:numPr>
        <w:rPr>
          <w:rFonts w:ascii="Calibri" w:hAnsi="Calibri"/>
        </w:rPr>
      </w:pPr>
      <w:r w:rsidRPr="00C67849">
        <w:rPr>
          <w:rFonts w:ascii="Calibri" w:hAnsi="Calibri"/>
        </w:rPr>
        <w:t xml:space="preserve">als Instrument zur Selbsteinschätzung für Schülerinnen und Schüler </w:t>
      </w:r>
    </w:p>
    <w:p w14:paraId="70405881" w14:textId="77777777" w:rsidR="005B16CA" w:rsidRPr="00C67849" w:rsidRDefault="005B16CA" w:rsidP="005B16CA">
      <w:pPr>
        <w:numPr>
          <w:ilvl w:val="0"/>
          <w:numId w:val="2"/>
        </w:numPr>
        <w:rPr>
          <w:rFonts w:ascii="Calibri" w:hAnsi="Calibri"/>
        </w:rPr>
      </w:pPr>
      <w:r w:rsidRPr="00C67849">
        <w:rPr>
          <w:rFonts w:ascii="Calibri" w:hAnsi="Calibri"/>
        </w:rPr>
        <w:t xml:space="preserve">als Hilfestellung für deren Erziehungsberechtigten </w:t>
      </w:r>
    </w:p>
    <w:p w14:paraId="6F90456C" w14:textId="77777777" w:rsidR="005B16CA" w:rsidRPr="00C67849" w:rsidRDefault="005B16CA" w:rsidP="005B16CA">
      <w:pPr>
        <w:numPr>
          <w:ilvl w:val="0"/>
          <w:numId w:val="2"/>
        </w:numPr>
        <w:rPr>
          <w:rFonts w:ascii="Calibri" w:hAnsi="Calibri"/>
        </w:rPr>
      </w:pPr>
      <w:r w:rsidRPr="00C67849">
        <w:rPr>
          <w:rFonts w:ascii="Calibri" w:hAnsi="Calibri"/>
        </w:rPr>
        <w:t xml:space="preserve">als Instrument zur Identifikation geeigneter Teilnehmer für die Klassenkonferenz </w:t>
      </w:r>
    </w:p>
    <w:p w14:paraId="0CC4241E" w14:textId="77777777" w:rsidR="005B16CA" w:rsidRPr="00C67849" w:rsidRDefault="005B16CA" w:rsidP="005B16CA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C67849">
        <w:rPr>
          <w:rFonts w:ascii="Calibri" w:hAnsi="Calibri"/>
        </w:rPr>
        <w:t>und dient als Beratungsgrundlage.</w:t>
      </w:r>
    </w:p>
    <w:p w14:paraId="5BAA4B51" w14:textId="77777777" w:rsidR="005B16CA" w:rsidRPr="00C67849" w:rsidRDefault="005B16CA" w:rsidP="005B16CA">
      <w:pPr>
        <w:rPr>
          <w:rFonts w:ascii="Calibri" w:hAnsi="Calibri"/>
        </w:rPr>
      </w:pPr>
    </w:p>
    <w:p w14:paraId="2F185A03" w14:textId="77777777" w:rsidR="005B16CA" w:rsidRPr="00C67849" w:rsidRDefault="005B16CA" w:rsidP="005B16CA">
      <w:pPr>
        <w:rPr>
          <w:rFonts w:ascii="Calibri" w:hAnsi="Calibri"/>
        </w:rPr>
      </w:pPr>
      <w:r w:rsidRPr="00C67849">
        <w:rPr>
          <w:rFonts w:ascii="Calibri" w:hAnsi="Calibri"/>
        </w:rPr>
        <w:t xml:space="preserve">  </w:t>
      </w:r>
    </w:p>
    <w:tbl>
      <w:tblPr>
        <w:tblW w:w="50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829"/>
        <w:gridCol w:w="829"/>
        <w:gridCol w:w="829"/>
        <w:gridCol w:w="827"/>
      </w:tblGrid>
      <w:tr w:rsidR="005B16CA" w:rsidRPr="00C67849" w14:paraId="581CA080" w14:textId="77777777" w:rsidTr="002B4975">
        <w:trPr>
          <w:cantSplit/>
          <w:trHeight w:val="1418"/>
        </w:trPr>
        <w:tc>
          <w:tcPr>
            <w:tcW w:w="3193" w:type="pct"/>
            <w:shd w:val="clear" w:color="auto" w:fill="auto"/>
            <w:vAlign w:val="center"/>
          </w:tcPr>
          <w:p w14:paraId="5441FB08" w14:textId="77777777" w:rsidR="005B16CA" w:rsidRPr="00C67849" w:rsidRDefault="005B16CA" w:rsidP="002B497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Die Schülerin/</w:t>
            </w:r>
            <w:r w:rsidRPr="00C67849">
              <w:rPr>
                <w:rFonts w:ascii="Calibri" w:hAnsi="Calibri"/>
                <w:b/>
                <w:sz w:val="20"/>
                <w:szCs w:val="20"/>
              </w:rPr>
              <w:t>der Schüler …</w:t>
            </w:r>
          </w:p>
        </w:tc>
        <w:tc>
          <w:tcPr>
            <w:tcW w:w="452" w:type="pct"/>
            <w:shd w:val="clear" w:color="auto" w:fill="auto"/>
            <w:textDirection w:val="btLr"/>
            <w:vAlign w:val="center"/>
          </w:tcPr>
          <w:p w14:paraId="024848DD" w14:textId="77777777" w:rsidR="005B16CA" w:rsidRPr="00C67849" w:rsidRDefault="005B16CA" w:rsidP="002B4975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7849">
              <w:rPr>
                <w:rFonts w:ascii="Calibri" w:hAnsi="Calibri"/>
                <w:b/>
                <w:sz w:val="22"/>
                <w:szCs w:val="22"/>
              </w:rPr>
              <w:t>immer</w:t>
            </w:r>
          </w:p>
        </w:tc>
        <w:tc>
          <w:tcPr>
            <w:tcW w:w="452" w:type="pct"/>
            <w:shd w:val="clear" w:color="auto" w:fill="auto"/>
            <w:textDirection w:val="btLr"/>
            <w:vAlign w:val="center"/>
          </w:tcPr>
          <w:p w14:paraId="2A1FE96E" w14:textId="77777777" w:rsidR="005B16CA" w:rsidRPr="00C67849" w:rsidRDefault="005B16CA" w:rsidP="002B4975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7849">
              <w:rPr>
                <w:rFonts w:ascii="Calibri" w:hAnsi="Calibri"/>
                <w:b/>
                <w:sz w:val="22"/>
                <w:szCs w:val="22"/>
              </w:rPr>
              <w:t>meistens</w:t>
            </w:r>
          </w:p>
        </w:tc>
        <w:tc>
          <w:tcPr>
            <w:tcW w:w="452" w:type="pct"/>
            <w:shd w:val="clear" w:color="auto" w:fill="auto"/>
            <w:textDirection w:val="btLr"/>
            <w:vAlign w:val="center"/>
          </w:tcPr>
          <w:p w14:paraId="254ADBB6" w14:textId="77777777" w:rsidR="005B16CA" w:rsidRPr="00C67849" w:rsidRDefault="005B16CA" w:rsidP="002B4975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7849">
              <w:rPr>
                <w:rFonts w:ascii="Calibri" w:hAnsi="Calibri"/>
                <w:b/>
                <w:sz w:val="22"/>
                <w:szCs w:val="22"/>
              </w:rPr>
              <w:t>teilweise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14:paraId="43DB88D1" w14:textId="77777777" w:rsidR="005B16CA" w:rsidRPr="00C67849" w:rsidRDefault="005B16CA" w:rsidP="002B4975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7849">
              <w:rPr>
                <w:rFonts w:ascii="Calibri" w:hAnsi="Calibri"/>
                <w:b/>
                <w:sz w:val="22"/>
                <w:szCs w:val="22"/>
              </w:rPr>
              <w:t>selten</w:t>
            </w:r>
          </w:p>
        </w:tc>
      </w:tr>
      <w:tr w:rsidR="005B16CA" w:rsidRPr="00C67849" w14:paraId="0BD5246E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5D4641E3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 xml:space="preserve">erzielt gute oder sehr gute schulische Leistungen. </w:t>
            </w:r>
          </w:p>
        </w:tc>
        <w:tc>
          <w:tcPr>
            <w:tcW w:w="452" w:type="pct"/>
            <w:shd w:val="clear" w:color="auto" w:fill="auto"/>
          </w:tcPr>
          <w:p w14:paraId="6B5A972D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0D6680E7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306BD298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337ADF4C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677209B5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0AE33DD2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>zeigt hohe Leistungs- und Anstrengungsbereitschaft.</w:t>
            </w:r>
          </w:p>
        </w:tc>
        <w:tc>
          <w:tcPr>
            <w:tcW w:w="452" w:type="pct"/>
            <w:shd w:val="clear" w:color="auto" w:fill="auto"/>
          </w:tcPr>
          <w:p w14:paraId="4AC75B0F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5CFD2A03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77418D94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28E15476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0B144FBF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1CEB529A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>arbeitet effizient.</w:t>
            </w:r>
          </w:p>
        </w:tc>
        <w:tc>
          <w:tcPr>
            <w:tcW w:w="452" w:type="pct"/>
            <w:shd w:val="clear" w:color="auto" w:fill="auto"/>
          </w:tcPr>
          <w:p w14:paraId="0ACC9C5D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66975B06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578BDAB5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2B523051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5FFD3707" w14:textId="77777777" w:rsidTr="002B4975">
        <w:trPr>
          <w:trHeight w:hRule="exact" w:val="556"/>
        </w:trPr>
        <w:tc>
          <w:tcPr>
            <w:tcW w:w="3193" w:type="pct"/>
            <w:shd w:val="clear" w:color="auto" w:fill="auto"/>
            <w:vAlign w:val="center"/>
          </w:tcPr>
          <w:p w14:paraId="25440E55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 xml:space="preserve">verfügt über eine rasche Auffassungsgabe. </w:t>
            </w:r>
          </w:p>
        </w:tc>
        <w:tc>
          <w:tcPr>
            <w:tcW w:w="452" w:type="pct"/>
            <w:shd w:val="clear" w:color="auto" w:fill="auto"/>
          </w:tcPr>
          <w:p w14:paraId="3EE69258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2E890E0A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5AEC67D4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3A5813D2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4DD8684B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1034FC49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>zeigt Selbständigkeit und Eigeninitiative.</w:t>
            </w:r>
          </w:p>
        </w:tc>
        <w:tc>
          <w:tcPr>
            <w:tcW w:w="452" w:type="pct"/>
            <w:shd w:val="clear" w:color="auto" w:fill="auto"/>
          </w:tcPr>
          <w:p w14:paraId="5BBF2FD8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509B5B91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7314AB4E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7AFCC32C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68BADC6A" w14:textId="77777777" w:rsidTr="002B4975">
        <w:trPr>
          <w:trHeight w:hRule="exact" w:val="842"/>
        </w:trPr>
        <w:tc>
          <w:tcPr>
            <w:tcW w:w="3193" w:type="pct"/>
            <w:shd w:val="clear" w:color="auto" w:fill="auto"/>
            <w:vAlign w:val="center"/>
          </w:tcPr>
          <w:p w14:paraId="0225E216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 xml:space="preserve">ist belastbar und den Anforderungen von Nachmittagsunterricht sowie größeren Mengen an Hausaufgaben gewachsen.  </w:t>
            </w:r>
          </w:p>
        </w:tc>
        <w:tc>
          <w:tcPr>
            <w:tcW w:w="452" w:type="pct"/>
            <w:shd w:val="clear" w:color="auto" w:fill="auto"/>
          </w:tcPr>
          <w:p w14:paraId="025F1B7F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15AE7EC7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62426623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28553ABB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28499890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63A6CF75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>erledigt seine Aufgaben zuverlässig und hält Termine ein.</w:t>
            </w:r>
          </w:p>
        </w:tc>
        <w:tc>
          <w:tcPr>
            <w:tcW w:w="452" w:type="pct"/>
            <w:shd w:val="clear" w:color="auto" w:fill="auto"/>
          </w:tcPr>
          <w:p w14:paraId="1171AC80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50F35AAE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22EA972F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1CB6B4FA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287CECB8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2A6E9991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>zeigt Ausdauer bei der Bewältigung schulischer Aufgaben.</w:t>
            </w:r>
          </w:p>
        </w:tc>
        <w:tc>
          <w:tcPr>
            <w:tcW w:w="452" w:type="pct"/>
            <w:shd w:val="clear" w:color="auto" w:fill="auto"/>
          </w:tcPr>
          <w:p w14:paraId="70060D90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33434EDD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3835505F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70592F6A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6DE51777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5B922862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>zeigt gute Selbstorganisation (Zeitein</w:t>
            </w:r>
            <w:r>
              <w:rPr>
                <w:rFonts w:ascii="Calibri" w:hAnsi="Calibri"/>
                <w:sz w:val="20"/>
                <w:szCs w:val="20"/>
              </w:rPr>
              <w:t>teilung, Arbeitsmittel etc.).</w:t>
            </w:r>
          </w:p>
        </w:tc>
        <w:tc>
          <w:tcPr>
            <w:tcW w:w="452" w:type="pct"/>
            <w:shd w:val="clear" w:color="auto" w:fill="auto"/>
          </w:tcPr>
          <w:p w14:paraId="112413C4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301709B7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7EDC7E34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6BE29117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4C6856CE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08C210AB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>verfügt über hohe Problemlösungskompetenz.</w:t>
            </w:r>
          </w:p>
        </w:tc>
        <w:tc>
          <w:tcPr>
            <w:tcW w:w="452" w:type="pct"/>
            <w:shd w:val="clear" w:color="auto" w:fill="auto"/>
          </w:tcPr>
          <w:p w14:paraId="18061AE8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3D430542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F2D79AF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1EA21E12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4985E1E1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59D6F480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>zeigt hohes Verantwortungsbewusstsein.</w:t>
            </w:r>
          </w:p>
        </w:tc>
        <w:tc>
          <w:tcPr>
            <w:tcW w:w="452" w:type="pct"/>
            <w:shd w:val="clear" w:color="auto" w:fill="auto"/>
          </w:tcPr>
          <w:p w14:paraId="266EC046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01D2F4E1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15091F1A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19FAE73D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07837A93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303762F6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 xml:space="preserve">arbeitet gut mit anderen zusammen. </w:t>
            </w:r>
          </w:p>
        </w:tc>
        <w:tc>
          <w:tcPr>
            <w:tcW w:w="452" w:type="pct"/>
            <w:shd w:val="clear" w:color="auto" w:fill="auto"/>
          </w:tcPr>
          <w:p w14:paraId="57DC3242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35810557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31B69BA5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457DD5E5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63B7511D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5A021EB6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t>reflektiert das eigene Arbeitsverhalten und schätzt den eigenen Leistungsstand richtig ein.</w:t>
            </w:r>
          </w:p>
        </w:tc>
        <w:tc>
          <w:tcPr>
            <w:tcW w:w="452" w:type="pct"/>
            <w:shd w:val="clear" w:color="auto" w:fill="auto"/>
          </w:tcPr>
          <w:p w14:paraId="1E6106A2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0B483884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6CACD440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3D579336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73712C88" w14:textId="77777777" w:rsidTr="002B4975">
        <w:trPr>
          <w:trHeight w:hRule="exact" w:val="567"/>
        </w:trPr>
        <w:tc>
          <w:tcPr>
            <w:tcW w:w="3193" w:type="pct"/>
            <w:shd w:val="clear" w:color="auto" w:fill="auto"/>
            <w:vAlign w:val="center"/>
          </w:tcPr>
          <w:p w14:paraId="0AAF9EDA" w14:textId="77777777" w:rsidR="005B16CA" w:rsidRPr="00C67849" w:rsidRDefault="005B16CA" w:rsidP="002B497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67849">
              <w:rPr>
                <w:rFonts w:ascii="Calibri" w:hAnsi="Calibri"/>
                <w:sz w:val="20"/>
                <w:szCs w:val="20"/>
              </w:rPr>
              <w:lastRenderedPageBreak/>
              <w:t>ist motiviert, sich über den Regelunterricht hinaus regelmäßig und aktiv schulisch zu engagieren.</w:t>
            </w:r>
          </w:p>
        </w:tc>
        <w:tc>
          <w:tcPr>
            <w:tcW w:w="452" w:type="pct"/>
            <w:shd w:val="clear" w:color="auto" w:fill="auto"/>
          </w:tcPr>
          <w:p w14:paraId="0E6DD875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2715AA04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0528270F" w14:textId="77777777" w:rsidR="005B16CA" w:rsidRPr="00C67849" w:rsidRDefault="005B16CA" w:rsidP="002B4975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706F287D" w14:textId="77777777" w:rsidR="005B16CA" w:rsidRPr="00C67849" w:rsidRDefault="005B16CA" w:rsidP="002B497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B16CA" w:rsidRPr="00C67849" w14:paraId="221929EC" w14:textId="77777777" w:rsidTr="002B4975">
        <w:tc>
          <w:tcPr>
            <w:tcW w:w="5000" w:type="pct"/>
            <w:gridSpan w:val="5"/>
            <w:shd w:val="clear" w:color="auto" w:fill="auto"/>
          </w:tcPr>
          <w:p w14:paraId="57C6579D" w14:textId="77777777" w:rsidR="005B16CA" w:rsidRPr="00C67849" w:rsidRDefault="005B16CA" w:rsidP="002B4975">
            <w:pPr>
              <w:spacing w:before="1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67849">
              <w:rPr>
                <w:rFonts w:ascii="Calibri" w:hAnsi="Calibri"/>
                <w:b/>
                <w:i/>
                <w:sz w:val="20"/>
                <w:szCs w:val="20"/>
              </w:rPr>
              <w:t xml:space="preserve">Anmerkungen/Ergänzungen der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Schülerin/</w:t>
            </w:r>
            <w:r w:rsidRPr="00C67849">
              <w:rPr>
                <w:rFonts w:ascii="Calibri" w:hAnsi="Calibri"/>
                <w:b/>
                <w:i/>
                <w:sz w:val="20"/>
                <w:szCs w:val="20"/>
              </w:rPr>
              <w:t>des Schülers (z.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Pr="00C67849">
              <w:rPr>
                <w:rFonts w:ascii="Calibri" w:hAnsi="Calibri"/>
                <w:b/>
                <w:i/>
                <w:sz w:val="20"/>
                <w:szCs w:val="20"/>
              </w:rPr>
              <w:t>B. zu sonstigen außerschulischen Aktivitäten, Besonderheiten):</w:t>
            </w:r>
          </w:p>
          <w:p w14:paraId="6F1C05C3" w14:textId="77777777" w:rsidR="005B16CA" w:rsidRPr="00C67849" w:rsidRDefault="005B16CA" w:rsidP="002B4975">
            <w:pPr>
              <w:spacing w:before="10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211600FA" w14:textId="77777777" w:rsidR="005B16CA" w:rsidRPr="00C67849" w:rsidRDefault="005B16CA" w:rsidP="002B4975">
            <w:pPr>
              <w:spacing w:before="1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  <w:p w14:paraId="64304977" w14:textId="77777777" w:rsidR="005B16CA" w:rsidRPr="00C67849" w:rsidRDefault="005B16CA" w:rsidP="002B4975">
            <w:pPr>
              <w:spacing w:before="1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  <w:p w14:paraId="2B7F417C" w14:textId="77777777" w:rsidR="005B16CA" w:rsidRPr="00C67849" w:rsidRDefault="005B16CA" w:rsidP="002B4975">
            <w:pPr>
              <w:spacing w:before="1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  <w:p w14:paraId="4BFFF110" w14:textId="77777777" w:rsidR="005B16CA" w:rsidRPr="00C67849" w:rsidRDefault="005B16CA" w:rsidP="002B4975">
            <w:pPr>
              <w:spacing w:before="1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  <w:p w14:paraId="34CFC370" w14:textId="77777777" w:rsidR="005B16CA" w:rsidRPr="00C67849" w:rsidRDefault="005B16CA" w:rsidP="002B4975">
            <w:pPr>
              <w:spacing w:before="1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  <w:p w14:paraId="21896440" w14:textId="77777777" w:rsidR="005B16CA" w:rsidRPr="00C67849" w:rsidRDefault="005B16CA" w:rsidP="002B4975">
            <w:pPr>
              <w:spacing w:before="1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  <w:p w14:paraId="2ED7A672" w14:textId="77777777" w:rsidR="005B16CA" w:rsidRPr="00C67849" w:rsidRDefault="005B16CA" w:rsidP="002B4975">
            <w:pPr>
              <w:spacing w:before="1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  <w:tr w:rsidR="005B16CA" w:rsidRPr="00C67849" w14:paraId="4BDEDAAA" w14:textId="77777777" w:rsidTr="002B4975">
        <w:tc>
          <w:tcPr>
            <w:tcW w:w="5000" w:type="pct"/>
            <w:gridSpan w:val="5"/>
            <w:shd w:val="clear" w:color="auto" w:fill="auto"/>
          </w:tcPr>
          <w:p w14:paraId="3A6A19A7" w14:textId="77777777" w:rsidR="005B16CA" w:rsidRPr="00C67849" w:rsidRDefault="005B16CA" w:rsidP="002B4975">
            <w:pPr>
              <w:spacing w:before="1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67849">
              <w:rPr>
                <w:rFonts w:ascii="Calibri" w:hAnsi="Calibri"/>
                <w:b/>
                <w:i/>
                <w:sz w:val="20"/>
                <w:szCs w:val="20"/>
              </w:rPr>
              <w:t>Anmerkungen/Ergänzungen der Lehrkräfte:</w:t>
            </w:r>
          </w:p>
          <w:p w14:paraId="1366EA1F" w14:textId="77777777" w:rsidR="005B16CA" w:rsidRPr="00C67849" w:rsidRDefault="005B16CA" w:rsidP="002B4975">
            <w:pPr>
              <w:spacing w:before="120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6E30618E" w14:textId="77777777" w:rsidR="005B16CA" w:rsidRDefault="005B16CA" w:rsidP="002B4975">
            <w:pPr>
              <w:spacing w:before="12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  <w:p w14:paraId="511B6A90" w14:textId="77777777" w:rsidR="005B16CA" w:rsidRPr="00C67849" w:rsidRDefault="005B16CA" w:rsidP="002B4975">
            <w:pPr>
              <w:spacing w:before="12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  <w:p w14:paraId="23D3F865" w14:textId="77777777" w:rsidR="005B16CA" w:rsidRPr="00C67849" w:rsidRDefault="005B16CA" w:rsidP="002B4975">
            <w:pPr>
              <w:spacing w:before="1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  <w:p w14:paraId="15ED0B9E" w14:textId="77777777" w:rsidR="005B16CA" w:rsidRPr="00C67849" w:rsidRDefault="005B16CA" w:rsidP="002B4975">
            <w:pPr>
              <w:spacing w:before="1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  <w:p w14:paraId="41E36678" w14:textId="77777777" w:rsidR="005B16CA" w:rsidRPr="00C67849" w:rsidRDefault="005B16CA" w:rsidP="002B4975">
            <w:pPr>
              <w:spacing w:before="12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  <w:tr w:rsidR="005B16CA" w:rsidRPr="00C67849" w14:paraId="0BBE0E83" w14:textId="77777777" w:rsidTr="002B4975">
        <w:tc>
          <w:tcPr>
            <w:tcW w:w="5000" w:type="pct"/>
            <w:gridSpan w:val="5"/>
            <w:shd w:val="clear" w:color="auto" w:fill="auto"/>
          </w:tcPr>
          <w:p w14:paraId="3F779A21" w14:textId="77777777" w:rsidR="005B16CA" w:rsidRPr="00C67849" w:rsidRDefault="005B16CA" w:rsidP="002B4975">
            <w:pPr>
              <w:spacing w:before="1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67849">
              <w:rPr>
                <w:rFonts w:ascii="Calibri" w:hAnsi="Calibri"/>
                <w:b/>
                <w:i/>
                <w:sz w:val="20"/>
                <w:szCs w:val="20"/>
              </w:rPr>
              <w:t xml:space="preserve">Anmerkungen/Ergänzungen der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Eltern</w:t>
            </w:r>
            <w:r w:rsidRPr="00C67849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</w:p>
          <w:p w14:paraId="6A60ACD1" w14:textId="77777777" w:rsidR="005B16CA" w:rsidRDefault="005B16CA" w:rsidP="002B4975">
            <w:pPr>
              <w:spacing w:before="120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9D2BD0C" w14:textId="77777777" w:rsidR="005B16CA" w:rsidRDefault="005B16CA" w:rsidP="002B4975">
            <w:pPr>
              <w:spacing w:before="120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44AB3725" w14:textId="77777777" w:rsidR="005B16CA" w:rsidRDefault="005B16CA" w:rsidP="002B4975">
            <w:pPr>
              <w:spacing w:before="120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776F72B6" w14:textId="77777777" w:rsidR="005B16CA" w:rsidRPr="00C67849" w:rsidRDefault="005B16CA" w:rsidP="002B4975">
            <w:pPr>
              <w:spacing w:before="120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09909C04" w14:textId="77777777" w:rsidR="005B16CA" w:rsidRPr="00C67849" w:rsidRDefault="005B16CA" w:rsidP="002B4975">
            <w:pPr>
              <w:spacing w:before="120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</w:tbl>
    <w:p w14:paraId="153F6EE4" w14:textId="77777777" w:rsidR="005B16CA" w:rsidRPr="00C67849" w:rsidRDefault="005B16CA" w:rsidP="005B16CA">
      <w:pPr>
        <w:rPr>
          <w:rFonts w:ascii="Calibri" w:hAnsi="Calibri"/>
          <w:color w:val="FF0000"/>
        </w:rPr>
      </w:pPr>
    </w:p>
    <w:p w14:paraId="3D8DD641" w14:textId="77777777" w:rsidR="005B16CA" w:rsidRPr="00C67849" w:rsidRDefault="005B16CA" w:rsidP="005B16CA">
      <w:pPr>
        <w:rPr>
          <w:rFonts w:ascii="Calibri" w:hAnsi="Calibri"/>
          <w:color w:val="FF0000"/>
        </w:rPr>
      </w:pPr>
    </w:p>
    <w:tbl>
      <w:tblPr>
        <w:tblW w:w="50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5B16CA" w:rsidRPr="00C67849" w14:paraId="7646DA48" w14:textId="77777777" w:rsidTr="002B4975">
        <w:tc>
          <w:tcPr>
            <w:tcW w:w="5000" w:type="pct"/>
            <w:shd w:val="clear" w:color="auto" w:fill="auto"/>
          </w:tcPr>
          <w:p w14:paraId="056142A6" w14:textId="77777777" w:rsidR="005B16CA" w:rsidRPr="00C67849" w:rsidRDefault="005B16CA" w:rsidP="002B4975">
            <w:pPr>
              <w:spacing w:before="1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67849">
              <w:rPr>
                <w:rFonts w:ascii="Calibri" w:hAnsi="Calibri"/>
                <w:b/>
                <w:i/>
                <w:sz w:val="20"/>
                <w:szCs w:val="20"/>
              </w:rPr>
              <w:t>Motivation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bzw. Beweggründe</w:t>
            </w:r>
            <w:r w:rsidRPr="00C67849">
              <w:rPr>
                <w:rFonts w:ascii="Calibri" w:hAnsi="Calibri"/>
                <w:b/>
                <w:i/>
                <w:sz w:val="20"/>
                <w:szCs w:val="20"/>
              </w:rPr>
              <w:t xml:space="preserve"> für die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Teilnahme an den Modulen der ILV</w:t>
            </w:r>
            <w:r w:rsidRPr="00C67849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</w:p>
          <w:p w14:paraId="7F469545" w14:textId="77777777" w:rsidR="005B16CA" w:rsidRPr="00C67849" w:rsidRDefault="005B16CA" w:rsidP="002B4975">
            <w:pPr>
              <w:spacing w:before="1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  <w:p w14:paraId="51D97665" w14:textId="77777777" w:rsidR="005B16CA" w:rsidRPr="00C67849" w:rsidRDefault="005B16CA" w:rsidP="002B4975">
            <w:pPr>
              <w:spacing w:before="10"/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</w:pPr>
          </w:p>
          <w:p w14:paraId="1E9FE420" w14:textId="77777777" w:rsidR="005B16CA" w:rsidRPr="00C67849" w:rsidRDefault="005B16CA" w:rsidP="002B4975">
            <w:pPr>
              <w:spacing w:before="10"/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</w:pPr>
          </w:p>
          <w:p w14:paraId="76FF5485" w14:textId="77777777" w:rsidR="005B16CA" w:rsidRPr="00C67849" w:rsidRDefault="005B16CA" w:rsidP="002B4975">
            <w:pPr>
              <w:spacing w:before="10"/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</w:pPr>
          </w:p>
          <w:p w14:paraId="3C5A7BA9" w14:textId="77777777" w:rsidR="005B16CA" w:rsidRPr="00C67849" w:rsidRDefault="005B16CA" w:rsidP="002B4975">
            <w:pPr>
              <w:spacing w:before="10"/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1730FED6" w14:textId="77777777" w:rsidR="005B16CA" w:rsidRPr="00C67849" w:rsidRDefault="005B16CA" w:rsidP="005B16CA">
      <w:pPr>
        <w:rPr>
          <w:rFonts w:ascii="Calibri" w:hAnsi="Calibri"/>
          <w:color w:val="FF0000"/>
        </w:rPr>
      </w:pPr>
    </w:p>
    <w:p w14:paraId="4DAD02D3" w14:textId="77777777" w:rsidR="005B16CA" w:rsidRDefault="005B16CA" w:rsidP="005B16CA">
      <w:pPr>
        <w:rPr>
          <w:rFonts w:ascii="Calibri" w:hAnsi="Calibri"/>
          <w:color w:val="FF0000"/>
        </w:rPr>
      </w:pPr>
    </w:p>
    <w:p w14:paraId="01524381" w14:textId="77777777" w:rsidR="005B16CA" w:rsidRPr="00C67849" w:rsidRDefault="005B16CA" w:rsidP="005B16CA">
      <w:pPr>
        <w:rPr>
          <w:rFonts w:ascii="Calibri" w:hAnsi="Calibri"/>
          <w:color w:val="FF0000"/>
        </w:rPr>
      </w:pPr>
    </w:p>
    <w:p w14:paraId="4BF46017" w14:textId="77777777" w:rsidR="005B16CA" w:rsidRDefault="005B16CA" w:rsidP="005B16CA">
      <w:pPr>
        <w:rPr>
          <w:rFonts w:ascii="Calibri" w:hAnsi="Calibri"/>
        </w:rPr>
      </w:pPr>
      <w:r w:rsidRPr="00C67849">
        <w:rPr>
          <w:rFonts w:ascii="Calibri" w:hAnsi="Calibri"/>
        </w:rPr>
        <w:t xml:space="preserve">Datum, </w:t>
      </w:r>
      <w:r>
        <w:rPr>
          <w:rFonts w:ascii="Calibri" w:hAnsi="Calibri"/>
        </w:rPr>
        <w:t xml:space="preserve">Unterschrift der Schülerin/des </w:t>
      </w:r>
      <w:r w:rsidRPr="00C67849">
        <w:rPr>
          <w:rFonts w:ascii="Calibri" w:hAnsi="Calibri"/>
        </w:rPr>
        <w:t>Schülers:</w:t>
      </w:r>
      <w:r>
        <w:rPr>
          <w:rFonts w:ascii="Calibri" w:hAnsi="Calibri"/>
        </w:rPr>
        <w:t xml:space="preserve"> </w:t>
      </w:r>
    </w:p>
    <w:p w14:paraId="79171CFB" w14:textId="77777777" w:rsidR="005B16CA" w:rsidRDefault="005B16CA" w:rsidP="005B16CA">
      <w:pPr>
        <w:rPr>
          <w:rFonts w:ascii="Calibri" w:hAnsi="Calibri"/>
        </w:rPr>
      </w:pPr>
    </w:p>
    <w:p w14:paraId="06BFD18F" w14:textId="77777777" w:rsidR="005B16CA" w:rsidRPr="00C67849" w:rsidRDefault="005B16CA" w:rsidP="005B16CA">
      <w:pPr>
        <w:rPr>
          <w:rFonts w:ascii="Calibri" w:hAnsi="Calibri"/>
        </w:rPr>
      </w:pPr>
      <w:r w:rsidRPr="00C67849">
        <w:rPr>
          <w:rFonts w:ascii="Calibri" w:hAnsi="Calibri"/>
        </w:rPr>
        <w:t>_________________________________________________</w:t>
      </w:r>
    </w:p>
    <w:p w14:paraId="07D6FE8B" w14:textId="77777777" w:rsidR="005B16CA" w:rsidRPr="00C67849" w:rsidRDefault="005B16CA" w:rsidP="005B16CA">
      <w:pPr>
        <w:rPr>
          <w:rFonts w:ascii="Calibri" w:hAnsi="Calibri"/>
        </w:rPr>
      </w:pPr>
    </w:p>
    <w:p w14:paraId="5DEFD8AF" w14:textId="77777777" w:rsidR="005B16CA" w:rsidRDefault="005B16CA" w:rsidP="005B16CA">
      <w:pPr>
        <w:rPr>
          <w:rFonts w:ascii="Calibri" w:hAnsi="Calibri"/>
        </w:rPr>
      </w:pPr>
      <w:r w:rsidRPr="00C67849">
        <w:rPr>
          <w:rFonts w:ascii="Calibri" w:hAnsi="Calibri"/>
        </w:rPr>
        <w:t>Datum, Unterschrift eines Erziehungsberechtigten:</w:t>
      </w:r>
    </w:p>
    <w:p w14:paraId="5558A8A2" w14:textId="77777777" w:rsidR="005B16CA" w:rsidRDefault="005B16CA" w:rsidP="005B16CA">
      <w:pPr>
        <w:rPr>
          <w:rFonts w:ascii="Calibri" w:hAnsi="Calibri"/>
        </w:rPr>
      </w:pPr>
    </w:p>
    <w:p w14:paraId="454A40BE" w14:textId="77777777" w:rsidR="005B16CA" w:rsidRPr="00C67849" w:rsidRDefault="005B16CA" w:rsidP="005B16CA">
      <w:pPr>
        <w:rPr>
          <w:rFonts w:ascii="Calibri" w:hAnsi="Calibri"/>
        </w:rPr>
      </w:pPr>
      <w:r w:rsidRPr="00C67849">
        <w:rPr>
          <w:rFonts w:ascii="Calibri" w:hAnsi="Calibri"/>
        </w:rPr>
        <w:t>_______________________________________________</w:t>
      </w:r>
      <w:r>
        <w:rPr>
          <w:rFonts w:ascii="Calibri" w:hAnsi="Calibri"/>
        </w:rPr>
        <w:t>__</w:t>
      </w:r>
    </w:p>
    <w:p w14:paraId="4CA29675" w14:textId="77777777" w:rsidR="005B16CA" w:rsidRPr="00C67849" w:rsidRDefault="005B16CA" w:rsidP="005B16CA">
      <w:pPr>
        <w:rPr>
          <w:rFonts w:ascii="Calibri" w:hAnsi="Calibri"/>
        </w:rPr>
      </w:pPr>
    </w:p>
    <w:p w14:paraId="1472F3C1" w14:textId="77777777" w:rsidR="005B16CA" w:rsidRDefault="005B16CA" w:rsidP="005B16CA">
      <w:pPr>
        <w:rPr>
          <w:rFonts w:ascii="Calibri" w:hAnsi="Calibri"/>
        </w:rPr>
      </w:pPr>
      <w:r w:rsidRPr="00C67849">
        <w:rPr>
          <w:rFonts w:ascii="Calibri" w:hAnsi="Calibri"/>
        </w:rPr>
        <w:t>Datum, Unterschrift der beratenden Lehrkraft:</w:t>
      </w:r>
    </w:p>
    <w:p w14:paraId="18FDE026" w14:textId="77777777" w:rsidR="005B16CA" w:rsidRDefault="005B16CA" w:rsidP="005B16CA">
      <w:pPr>
        <w:rPr>
          <w:rFonts w:ascii="Calibri" w:hAnsi="Calibri"/>
        </w:rPr>
      </w:pPr>
    </w:p>
    <w:p w14:paraId="51D3C570" w14:textId="5665EE9C" w:rsidR="005B16CA" w:rsidRPr="005B16CA" w:rsidRDefault="005B16CA">
      <w:pPr>
        <w:rPr>
          <w:rFonts w:ascii="Calibri" w:hAnsi="Calibri"/>
        </w:rPr>
      </w:pPr>
      <w:r w:rsidRPr="00C67849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</w:t>
      </w:r>
    </w:p>
    <w:sectPr w:rsidR="005B16CA" w:rsidRPr="005B16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E5F"/>
    <w:multiLevelType w:val="hybridMultilevel"/>
    <w:tmpl w:val="13644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216AE"/>
    <w:multiLevelType w:val="hybridMultilevel"/>
    <w:tmpl w:val="42681F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CA"/>
    <w:rsid w:val="005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45EA1"/>
  <w15:chartTrackingRefBased/>
  <w15:docId w15:val="{35F93D26-2854-AD4F-B5B1-C48BA3DF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16CA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Detje Niehuis</dc:creator>
  <cp:keywords/>
  <dc:description/>
  <cp:lastModifiedBy>Detje Niehuis</cp:lastModifiedBy>
  <cp:revision>1</cp:revision>
  <dcterms:created xsi:type="dcterms:W3CDTF">2022-02-15T20:40:00Z</dcterms:created>
  <dcterms:modified xsi:type="dcterms:W3CDTF">2022-02-15T20:43:00Z</dcterms:modified>
</cp:coreProperties>
</file>